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BA7F47">
        <w:rPr>
          <w:bCs/>
        </w:rPr>
        <w:t>30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-01-2024-00</w:t>
      </w:r>
      <w:r w:rsidR="00BA7F47">
        <w:rPr>
          <w:bCs/>
        </w:rPr>
        <w:t>8354</w:t>
      </w:r>
      <w:r>
        <w:rPr>
          <w:bCs/>
        </w:rPr>
        <w:t>-</w:t>
      </w:r>
      <w:r w:rsidR="00BA7F47">
        <w:rPr>
          <w:bCs/>
        </w:rPr>
        <w:t>86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1C7C56">
        <w:t>1</w:t>
      </w:r>
      <w:r w:rsidR="00BA7F47">
        <w:t>7</w:t>
      </w:r>
      <w:r w:rsidR="00073C72">
        <w:t xml:space="preserve"> </w:t>
      </w:r>
      <w:r w:rsidR="00BA7F47">
        <w:t>январ</w:t>
      </w:r>
      <w:r w:rsidR="001C7C56">
        <w:t>я</w:t>
      </w:r>
      <w:r w:rsidR="009C5B70">
        <w:t xml:space="preserve">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BA7F47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 xml:space="preserve">, находящийся по адресу: ХМАО-Югра, Тюменская область, г. </w:t>
      </w:r>
      <w:r w:rsidRPr="00BA7F47">
        <w:t xml:space="preserve">Нижневартовск, ул. Нефтяников д.6, рассмотрев </w:t>
      </w:r>
      <w:r w:rsidRPr="00BA7F47">
        <w:t>дело об административном правонарушении в отношении:</w:t>
      </w:r>
    </w:p>
    <w:p w:rsidR="00BA7F47" w:rsidRPr="00BA7F47" w:rsidP="00BA7F47">
      <w:pPr>
        <w:ind w:left="-426" w:right="-144" w:firstLine="709"/>
        <w:jc w:val="both"/>
      </w:pPr>
      <w:r w:rsidRPr="00BA7F47">
        <w:rPr>
          <w:bCs/>
        </w:rPr>
        <w:t xml:space="preserve">директора ООО «Экосервис», Исаева Николая Александровича, </w:t>
      </w:r>
      <w:r w:rsidR="00417841">
        <w:rPr>
          <w:bCs/>
        </w:rPr>
        <w:t>…</w:t>
      </w:r>
      <w:r w:rsidRPr="00BA7F47">
        <w:rPr>
          <w:bCs/>
        </w:rPr>
        <w:t xml:space="preserve"> года рождения, уроженца </w:t>
      </w:r>
      <w:r w:rsidR="00417841">
        <w:rPr>
          <w:bCs/>
        </w:rPr>
        <w:t>…</w:t>
      </w:r>
      <w:r w:rsidRPr="00BA7F47">
        <w:rPr>
          <w:bCs/>
        </w:rPr>
        <w:t>.</w:t>
      </w:r>
      <w:r w:rsidRPr="00BA7F47">
        <w:rPr>
          <w:bCs/>
          <w:vanish/>
        </w:rPr>
        <w:t>. Р</w:t>
      </w:r>
      <w:r w:rsidRPr="00BA7F47">
        <w:rPr>
          <w:bCs/>
        </w:rPr>
        <w:t>, проживающего по адресу</w:t>
      </w:r>
      <w:r w:rsidR="00417841">
        <w:rPr>
          <w:bCs/>
        </w:rPr>
        <w:t>…</w:t>
      </w:r>
      <w:r w:rsidRPr="00BA7F47">
        <w:rPr>
          <w:bCs/>
        </w:rPr>
        <w:t xml:space="preserve">, </w:t>
      </w:r>
      <w:r w:rsidRPr="00BA7F47">
        <w:t xml:space="preserve">паспорт </w:t>
      </w:r>
      <w:r w:rsidR="00417841">
        <w:t>…</w:t>
      </w:r>
      <w:r w:rsidRPr="00BA7F47">
        <w:t>, ранее  привлекавше</w:t>
      </w:r>
      <w:r w:rsidR="001935AD">
        <w:t>го</w:t>
      </w:r>
      <w:r w:rsidRPr="00BA7F47">
        <w:t xml:space="preserve">ся к административной ответственности. </w:t>
      </w:r>
    </w:p>
    <w:p w:rsidR="00C93D11" w:rsidRPr="00BA7F47" w:rsidP="00BA7F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426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7839FD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Исаев </w:t>
      </w:r>
      <w:r w:rsidR="007839FD">
        <w:rPr>
          <w:rFonts w:eastAsia="MS Mincho"/>
        </w:rPr>
        <w:t>Н.А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 w:rsidRPr="00BA7F47" w:rsidR="007839FD">
        <w:rPr>
          <w:bCs/>
        </w:rPr>
        <w:t>Экосервис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 w:rsidR="007217AC">
        <w:rPr>
          <w:rFonts w:eastAsia="MS Mincho"/>
        </w:rPr>
        <w:t>Индустриальная,1</w:t>
      </w:r>
      <w:r w:rsidR="007839FD">
        <w:rPr>
          <w:rFonts w:eastAsia="MS Mincho"/>
        </w:rPr>
        <w:t>5</w:t>
      </w:r>
      <w:r w:rsidR="007217AC">
        <w:rPr>
          <w:rFonts w:eastAsia="MS Mincho"/>
        </w:rPr>
        <w:t>,1</w:t>
      </w:r>
      <w:r w:rsidR="007839FD">
        <w:rPr>
          <w:rFonts w:eastAsia="MS Mincho"/>
        </w:rPr>
        <w:t>0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 w:rsidR="007839FD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7839FD"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 w:rsidR="007217AC">
        <w:rPr>
          <w:rFonts w:eastAsia="MS Mincho"/>
        </w:rPr>
        <w:t>0</w:t>
      </w:r>
      <w:r w:rsidR="007839FD">
        <w:rPr>
          <w:rFonts w:eastAsia="MS Mincho"/>
        </w:rPr>
        <w:t>1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</w:p>
    <w:p w:rsidR="00535EE2" w:rsidRPr="004D0784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839FD">
        <w:rPr>
          <w:rFonts w:ascii="Times New Roman" w:hAnsi="Times New Roman"/>
          <w:sz w:val="24"/>
          <w:szCs w:val="24"/>
        </w:rPr>
        <w:t>Исаев Н.А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7839FD">
        <w:rPr>
          <w:rFonts w:ascii="Times New Roman" w:hAnsi="Times New Roman"/>
          <w:sz w:val="24"/>
          <w:szCs w:val="24"/>
        </w:rPr>
        <w:t>ся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7839FD">
        <w:rPr>
          <w:rFonts w:ascii="Times New Roman" w:hAnsi="Times New Roman"/>
          <w:sz w:val="24"/>
          <w:szCs w:val="24"/>
        </w:rPr>
        <w:t>ся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7839FD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7839FD" w:rsidRPr="008274DB" w:rsidP="007839FD">
      <w:pPr>
        <w:ind w:left="-426" w:right="-144" w:firstLine="709"/>
        <w:jc w:val="both"/>
        <w:outlineLvl w:val="2"/>
      </w:pPr>
      <w:r w:rsidRPr="002D5F54">
        <w:t xml:space="preserve">Исходя из положений части 2 статьи 25.1 КоАП ПФ, судья вправе рассмотреть дело об административном правонарушении в отсутствие лица, </w:t>
      </w:r>
      <w:r w:rsidRPr="002D5F54">
        <w:t>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</w:t>
      </w:r>
      <w:r w:rsidRPr="002D5F54">
        <w:t xml:space="preserve">орого ведется </w:t>
      </w:r>
      <w:r w:rsidRPr="008274DB">
        <w:t>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 xml:space="preserve">Порядок вручения, хранения и возврата почтовых отправлений разряда </w:t>
      </w:r>
      <w:r w:rsidRPr="008274DB">
        <w:t xml:space="preserve">"Судебное" соблюден. В соответствии с разъяснениями,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</w:t>
      </w:r>
      <w:r w:rsidRPr="008274DB">
        <w:t>марта 2005, такое извещение является надлежащим.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Исаева Н.А.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Мировой судья исследовал материалы дела: протокол об административном правонару</w:t>
      </w:r>
      <w:r w:rsidRPr="004D0784">
        <w:rPr>
          <w:rFonts w:eastAsia="MS Mincho"/>
        </w:rPr>
        <w:t xml:space="preserve">шении от </w:t>
      </w:r>
      <w:r w:rsidR="007217AC">
        <w:rPr>
          <w:rFonts w:eastAsia="MS Mincho"/>
        </w:rPr>
        <w:t>1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="007217AC">
        <w:rPr>
          <w:rFonts w:eastAsia="MS Mincho"/>
        </w:rPr>
        <w:t>1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 w:rsidR="007839FD">
        <w:rPr>
          <w:rFonts w:eastAsia="MS Mincho"/>
        </w:rPr>
        <w:t xml:space="preserve">справку о непредставлении </w:t>
      </w:r>
      <w:r w:rsidRPr="004D0784">
        <w:rPr>
          <w:rFonts w:eastAsia="MS Mincho"/>
        </w:rPr>
        <w:t>налогов</w:t>
      </w:r>
      <w:r w:rsidR="007839FD"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 w:rsidR="007839FD">
        <w:rPr>
          <w:rFonts w:eastAsia="MS Mincho"/>
        </w:rPr>
        <w:t>и;</w:t>
      </w:r>
      <w:r w:rsidRPr="004D0784">
        <w:rPr>
          <w:rFonts w:eastAsia="MS Mincho"/>
        </w:rPr>
        <w:t xml:space="preserve"> уведомление на имя </w:t>
      </w:r>
      <w:r w:rsidR="007839FD">
        <w:rPr>
          <w:rFonts w:eastAsia="MS Mincho"/>
        </w:rPr>
        <w:t>Исаева Н.А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</w:t>
      </w:r>
      <w:r w:rsidRPr="00BD7637">
        <w:rPr>
          <w:rFonts w:eastAsia="MS Mincho"/>
        </w:rPr>
        <w:t>зднее 25-го числа месяца, следующего за истекшим налоговым периодом, если иное не предусмотрено настоящей главой.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7839FD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7839FD"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7217AC">
        <w:rPr>
          <w:rFonts w:eastAsia="MS Mincho"/>
        </w:rPr>
        <w:t>0</w:t>
      </w:r>
      <w:r w:rsidR="007839FD">
        <w:rPr>
          <w:rFonts w:eastAsia="MS Mincho"/>
        </w:rPr>
        <w:t>1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7839FD">
        <w:rPr>
          <w:rFonts w:eastAsia="MS Mincho"/>
        </w:rPr>
        <w:t xml:space="preserve">не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 w:rsidR="007839FD">
        <w:rPr>
          <w:rFonts w:eastAsia="MS Mincho"/>
        </w:rPr>
        <w:t>Обществом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7839FD">
        <w:rPr>
          <w:rFonts w:eastAsia="MS Mincho"/>
        </w:rPr>
        <w:t>Исаев Н.А</w:t>
      </w:r>
      <w:r w:rsidRPr="001326D4">
        <w:rPr>
          <w:rFonts w:eastAsia="MS Mincho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 w:rsidRPr="001326D4">
        <w:rPr>
          <w:rFonts w:eastAsia="MS Mincho"/>
        </w:rPr>
        <w:t xml:space="preserve">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752599">
        <w:t>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</w:t>
      </w:r>
      <w:r w:rsidRPr="00752599">
        <w:t>вании изложенного и руководствуясь ст.ст.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rFonts w:eastAsia="MS Mincho"/>
        </w:rPr>
        <w:t>Директора ООО «</w:t>
      </w:r>
      <w:r w:rsidR="007839FD">
        <w:rPr>
          <w:rFonts w:eastAsia="MS Mincho"/>
        </w:rPr>
        <w:t>ЭКОСЕРВИС</w:t>
      </w:r>
      <w:r>
        <w:rPr>
          <w:rFonts w:eastAsia="MS Mincho"/>
        </w:rPr>
        <w:t>»,</w:t>
      </w:r>
      <w:r w:rsidRPr="003211CC">
        <w:rPr>
          <w:rFonts w:eastAsia="MS Mincho"/>
        </w:rPr>
        <w:t xml:space="preserve"> </w:t>
      </w:r>
      <w:r w:rsidRPr="00BA7F47" w:rsidR="007839FD">
        <w:rPr>
          <w:bCs/>
        </w:rPr>
        <w:t>Исаева Николая Александровича</w:t>
      </w:r>
      <w:r w:rsidR="007839FD">
        <w:t xml:space="preserve"> </w:t>
      </w:r>
      <w:r w:rsidRPr="00752599">
        <w:t>признать виновн</w:t>
      </w:r>
      <w:r w:rsidR="007839FD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</w:t>
      </w:r>
      <w:r w:rsidRPr="00752599">
        <w:rPr>
          <w:rFonts w:ascii="Times New Roman" w:hAnsi="Times New Roman" w:cs="Times New Roman"/>
          <w:sz w:val="24"/>
          <w:szCs w:val="24"/>
        </w:rPr>
        <w:t xml:space="preserve"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</w:t>
        </w:r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805C57" w:rsidP="00864371">
      <w:pPr>
        <w:pStyle w:val="BlockText"/>
        <w:ind w:left="-426" w:right="-144" w:firstLine="709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52599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</w:t>
      </w:r>
      <w:r w:rsidRPr="00752599">
        <w:rPr>
          <w:rFonts w:ascii="Times New Roman" w:hAnsi="Times New Roman"/>
          <w:spacing w:val="2"/>
          <w:sz w:val="24"/>
          <w:szCs w:val="24"/>
        </w:rPr>
        <w:t>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кор./сч. банка получателя платежа 40102810245370000007,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417841" w:rsidR="00805C57">
        <w:rPr>
          <w:rFonts w:ascii="Times New Roman" w:hAnsi="Times New Roman" w:cs="Times New Roman"/>
          <w:sz w:val="24"/>
          <w:szCs w:val="24"/>
          <w:lang w:eastAsia="en-US"/>
        </w:rPr>
        <w:t>0412365400475016622415128</w:t>
      </w:r>
      <w:r w:rsidRPr="00805C57" w:rsidR="007839FD">
        <w:rPr>
          <w:rFonts w:ascii="Times New Roman" w:hAnsi="Times New Roman" w:cs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Нижневартовского судебного района города окружного значения Нижневартовска Ханты -</w:t>
      </w:r>
      <w:r w:rsidRPr="00752599">
        <w:t xml:space="preserve"> Мансийского автономного округа – Югры по адресу: г. Нижневартовск, ул. Нефтяников, д. 6, каб.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</w:t>
      </w:r>
      <w:r w:rsidRPr="00752599">
        <w:t xml:space="preserve">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через мирового судью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</w:t>
      </w: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Судебного участка № 7                            </w:t>
      </w:r>
      <w:r>
        <w:rPr>
          <w:color w:val="000000"/>
          <w:spacing w:val="2"/>
        </w:rPr>
        <w:t xml:space="preserve">                       Е.А. Вакар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ab/>
      </w:r>
      <w:r w:rsidRPr="00165833">
        <w:rPr>
          <w:color w:val="000000"/>
          <w:spacing w:val="2"/>
        </w:rPr>
        <w:tab/>
        <w:t xml:space="preserve"> 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839FD" w:rsidRPr="007B5D03" w:rsidP="007839FD">
      <w:pPr>
        <w:ind w:left="-426" w:firstLine="710"/>
        <w:jc w:val="both"/>
        <w:rPr>
          <w:sz w:val="22"/>
        </w:rPr>
      </w:pPr>
      <w:r w:rsidRPr="007B5D03">
        <w:rPr>
          <w:color w:val="000000"/>
          <w:sz w:val="22"/>
        </w:rPr>
        <w:t>Подлинник постановления находится в материалах административного дела № 5-</w:t>
      </w:r>
      <w:r>
        <w:rPr>
          <w:color w:val="000000"/>
          <w:sz w:val="22"/>
        </w:rPr>
        <w:t>30</w:t>
      </w:r>
      <w:r w:rsidRPr="007B5D03">
        <w:rPr>
          <w:color w:val="000000"/>
          <w:sz w:val="22"/>
        </w:rPr>
        <w:t>-21</w:t>
      </w:r>
      <w:r>
        <w:rPr>
          <w:color w:val="000000"/>
          <w:sz w:val="22"/>
        </w:rPr>
        <w:t>07</w:t>
      </w:r>
      <w:r w:rsidRPr="007B5D03">
        <w:rPr>
          <w:color w:val="000000"/>
          <w:sz w:val="22"/>
        </w:rPr>
        <w:t>/202</w:t>
      </w:r>
      <w:r>
        <w:rPr>
          <w:color w:val="000000"/>
          <w:sz w:val="22"/>
        </w:rPr>
        <w:t>5</w:t>
      </w:r>
      <w:r w:rsidRPr="007B5D03">
        <w:rPr>
          <w:color w:val="000000"/>
          <w:sz w:val="22"/>
        </w:rPr>
        <w:t xml:space="preserve"> </w:t>
      </w:r>
      <w:r w:rsidRPr="007B5D03">
        <w:rPr>
          <w:sz w:val="22"/>
        </w:rPr>
        <w:t xml:space="preserve">мирового судьи судебного участка № </w:t>
      </w:r>
      <w:r>
        <w:rPr>
          <w:sz w:val="22"/>
        </w:rPr>
        <w:t>7</w:t>
      </w:r>
      <w:r w:rsidRPr="007B5D03">
        <w:rPr>
          <w:sz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7839FD" w:rsidRPr="007B5D03" w:rsidP="007839FD">
      <w:pPr>
        <w:ind w:left="-426" w:firstLine="710"/>
        <w:jc w:val="both"/>
        <w:rPr>
          <w:sz w:val="22"/>
        </w:rPr>
      </w:pPr>
    </w:p>
    <w:p w:rsidR="007839FD" w:rsidRPr="00165833" w:rsidP="007839FD">
      <w:pPr>
        <w:ind w:left="-426" w:firstLine="710"/>
        <w:jc w:val="both"/>
      </w:pPr>
    </w:p>
    <w:p w:rsidR="007839FD" w:rsidRPr="00165833" w:rsidP="007839FD">
      <w:pPr>
        <w:ind w:left="-567" w:firstLine="567"/>
        <w:jc w:val="both"/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8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104C0"/>
    <w:rsid w:val="0011722D"/>
    <w:rsid w:val="001326D4"/>
    <w:rsid w:val="00146E57"/>
    <w:rsid w:val="00165833"/>
    <w:rsid w:val="001935AD"/>
    <w:rsid w:val="0019629C"/>
    <w:rsid w:val="001C369B"/>
    <w:rsid w:val="001C525E"/>
    <w:rsid w:val="001C7C56"/>
    <w:rsid w:val="001D34FC"/>
    <w:rsid w:val="002D5F54"/>
    <w:rsid w:val="00314557"/>
    <w:rsid w:val="00320D5C"/>
    <w:rsid w:val="003211CC"/>
    <w:rsid w:val="0035777A"/>
    <w:rsid w:val="00403630"/>
    <w:rsid w:val="00417841"/>
    <w:rsid w:val="0044051C"/>
    <w:rsid w:val="00445229"/>
    <w:rsid w:val="00472B79"/>
    <w:rsid w:val="004C0D55"/>
    <w:rsid w:val="004D0784"/>
    <w:rsid w:val="00521F52"/>
    <w:rsid w:val="00535EE2"/>
    <w:rsid w:val="005758C4"/>
    <w:rsid w:val="005A23F6"/>
    <w:rsid w:val="005C1AE9"/>
    <w:rsid w:val="00621CE3"/>
    <w:rsid w:val="006F0467"/>
    <w:rsid w:val="007217AC"/>
    <w:rsid w:val="00752599"/>
    <w:rsid w:val="007839FD"/>
    <w:rsid w:val="007B5D03"/>
    <w:rsid w:val="00805C57"/>
    <w:rsid w:val="008274DB"/>
    <w:rsid w:val="00864371"/>
    <w:rsid w:val="00876401"/>
    <w:rsid w:val="00883F8F"/>
    <w:rsid w:val="008A5A46"/>
    <w:rsid w:val="009015D5"/>
    <w:rsid w:val="009930D2"/>
    <w:rsid w:val="009C5B70"/>
    <w:rsid w:val="009F2272"/>
    <w:rsid w:val="00A018CD"/>
    <w:rsid w:val="00A34F5F"/>
    <w:rsid w:val="00A36826"/>
    <w:rsid w:val="00A56F98"/>
    <w:rsid w:val="00AC48B7"/>
    <w:rsid w:val="00AE7013"/>
    <w:rsid w:val="00B81FFB"/>
    <w:rsid w:val="00BA7F47"/>
    <w:rsid w:val="00BD50CB"/>
    <w:rsid w:val="00BD7637"/>
    <w:rsid w:val="00BF09C6"/>
    <w:rsid w:val="00C33250"/>
    <w:rsid w:val="00C36816"/>
    <w:rsid w:val="00C93D11"/>
    <w:rsid w:val="00CD1051"/>
    <w:rsid w:val="00CF70F7"/>
    <w:rsid w:val="00D92205"/>
    <w:rsid w:val="00DB4ECA"/>
    <w:rsid w:val="00E06B88"/>
    <w:rsid w:val="00E46A6C"/>
    <w:rsid w:val="00EB3725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4C39DD-FE6E-4370-86D6-725DBF09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68B1-7978-4935-9FFA-B668572D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